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2312" w14:textId="0F09C567" w:rsidR="001358DC" w:rsidRPr="005D0987" w:rsidRDefault="005D0987" w:rsidP="001358DC">
      <w:pPr>
        <w:rPr>
          <w:rFonts w:ascii="Times New Roman" w:hAnsi="Times New Roman" w:cs="Times New Roman"/>
          <w:b/>
          <w:sz w:val="24"/>
          <w:szCs w:val="24"/>
        </w:rPr>
      </w:pPr>
      <w:r w:rsidRPr="005D0987">
        <w:rPr>
          <w:rFonts w:ascii="Times New Roman" w:hAnsi="Times New Roman" w:cs="Times New Roman"/>
          <w:b/>
          <w:sz w:val="24"/>
          <w:szCs w:val="24"/>
        </w:rPr>
        <w:t xml:space="preserve">ASCO </w:t>
      </w:r>
      <w:proofErr w:type="spellStart"/>
      <w:r w:rsidRPr="005D0987">
        <w:rPr>
          <w:rFonts w:ascii="Times New Roman" w:hAnsi="Times New Roman" w:cs="Times New Roman"/>
          <w:b/>
          <w:sz w:val="24"/>
          <w:szCs w:val="24"/>
        </w:rPr>
        <w:t>Journals</w:t>
      </w:r>
      <w:proofErr w:type="spellEnd"/>
      <w:r w:rsidR="001358DC" w:rsidRPr="005D0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259" w:rsidRPr="005D0987">
        <w:rPr>
          <w:rFonts w:ascii="Times New Roman" w:hAnsi="Times New Roman" w:cs="Times New Roman"/>
          <w:b/>
          <w:sz w:val="24"/>
          <w:szCs w:val="24"/>
        </w:rPr>
        <w:t xml:space="preserve">Editorial </w:t>
      </w:r>
      <w:r w:rsidR="00807502" w:rsidRPr="005D0987">
        <w:rPr>
          <w:rFonts w:ascii="Times New Roman" w:hAnsi="Times New Roman" w:cs="Times New Roman"/>
          <w:b/>
          <w:sz w:val="24"/>
          <w:szCs w:val="24"/>
        </w:rPr>
        <w:t xml:space="preserve">Fellowship </w:t>
      </w:r>
      <w:r w:rsidR="001358DC" w:rsidRPr="005D0987"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1E1745B4" w14:textId="3A811E73" w:rsidR="001358DC" w:rsidRPr="005D0987" w:rsidRDefault="005D0987" w:rsidP="005D0987">
      <w:pPr>
        <w:rPr>
          <w:rFonts w:ascii="Times New Roman" w:hAnsi="Times New Roman" w:cs="Times New Roman"/>
          <w:sz w:val="24"/>
          <w:szCs w:val="24"/>
        </w:rPr>
      </w:pPr>
      <w:r w:rsidRPr="005D0987">
        <w:rPr>
          <w:rFonts w:ascii="Times New Roman" w:hAnsi="Times New Roman" w:cs="Times New Roman"/>
          <w:sz w:val="24"/>
          <w:szCs w:val="24"/>
        </w:rPr>
        <w:t xml:space="preserve">The ASCO </w:t>
      </w:r>
      <w:proofErr w:type="spellStart"/>
      <w:r w:rsidRPr="005D0987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="006D6B6B">
        <w:rPr>
          <w:rFonts w:ascii="Times New Roman" w:hAnsi="Times New Roman" w:cs="Times New Roman"/>
          <w:sz w:val="24"/>
          <w:szCs w:val="24"/>
        </w:rPr>
        <w:t xml:space="preserve"> Editorial Fellowship</w:t>
      </w:r>
      <w:r w:rsidRPr="005D0987">
        <w:rPr>
          <w:rFonts w:ascii="Times New Roman" w:hAnsi="Times New Roman" w:cs="Times New Roman"/>
          <w:sz w:val="24"/>
          <w:szCs w:val="24"/>
        </w:rPr>
        <w:t xml:space="preserve"> is designed to introduce oncology fellows (or their local equivalent) to the peer review, editing</w:t>
      </w:r>
      <w:r w:rsidR="00D9742D">
        <w:rPr>
          <w:rFonts w:ascii="Times New Roman" w:hAnsi="Times New Roman" w:cs="Times New Roman"/>
          <w:sz w:val="24"/>
          <w:szCs w:val="24"/>
        </w:rPr>
        <w:t>,</w:t>
      </w:r>
      <w:r w:rsidRPr="005D0987">
        <w:rPr>
          <w:rFonts w:ascii="Times New Roman" w:hAnsi="Times New Roman" w:cs="Times New Roman"/>
          <w:sz w:val="24"/>
          <w:szCs w:val="24"/>
        </w:rPr>
        <w:t xml:space="preserve"> and publishing of medical research manuscripts in journals. The </w:t>
      </w:r>
      <w:r w:rsidR="006D6B6B">
        <w:rPr>
          <w:rFonts w:ascii="Times New Roman" w:hAnsi="Times New Roman" w:cs="Times New Roman"/>
          <w:sz w:val="24"/>
          <w:szCs w:val="24"/>
        </w:rPr>
        <w:t>Editorial Fellowship</w:t>
      </w:r>
      <w:r w:rsidRPr="005D0987">
        <w:rPr>
          <w:rFonts w:ascii="Times New Roman" w:hAnsi="Times New Roman" w:cs="Times New Roman"/>
          <w:sz w:val="24"/>
          <w:szCs w:val="24"/>
        </w:rPr>
        <w:t xml:space="preserve"> will give participants the opportunity to obtain insight into th</w:t>
      </w:r>
      <w:r w:rsidR="009854CA">
        <w:rPr>
          <w:rFonts w:ascii="Times New Roman" w:hAnsi="Times New Roman" w:cs="Times New Roman"/>
          <w:sz w:val="24"/>
          <w:szCs w:val="24"/>
        </w:rPr>
        <w:t>e peer review</w:t>
      </w:r>
      <w:r w:rsidRPr="005D0987">
        <w:rPr>
          <w:rFonts w:ascii="Times New Roman" w:hAnsi="Times New Roman" w:cs="Times New Roman"/>
          <w:sz w:val="24"/>
          <w:szCs w:val="24"/>
        </w:rPr>
        <w:t xml:space="preserve"> process by shadowing experienced journal editors, thereby obtaining a direct and immersive experience in how a manuscript is handled, from submission to final decision. This will include the opportunity to critically review papers with the supervision of assigned editors who will serve as their mentors</w:t>
      </w:r>
      <w:r w:rsidR="00403BF0">
        <w:rPr>
          <w:rFonts w:ascii="Times New Roman" w:hAnsi="Times New Roman" w:cs="Times New Roman"/>
          <w:sz w:val="24"/>
          <w:szCs w:val="24"/>
        </w:rPr>
        <w:t>. Fellows will learn</w:t>
      </w:r>
      <w:r w:rsidRPr="005D0987">
        <w:rPr>
          <w:rFonts w:ascii="Times New Roman" w:hAnsi="Times New Roman" w:cs="Times New Roman"/>
          <w:sz w:val="24"/>
          <w:szCs w:val="24"/>
        </w:rPr>
        <w:t xml:space="preserve"> to recognize the characteristics of well-conducted research and written communication style that make a manuscript worthy of publication </w:t>
      </w:r>
      <w:r w:rsidR="00403BF0">
        <w:rPr>
          <w:rFonts w:ascii="Times New Roman" w:hAnsi="Times New Roman" w:cs="Times New Roman"/>
          <w:sz w:val="24"/>
          <w:szCs w:val="24"/>
        </w:rPr>
        <w:t xml:space="preserve">and </w:t>
      </w:r>
      <w:r w:rsidRPr="005D0987">
        <w:rPr>
          <w:rFonts w:ascii="Times New Roman" w:hAnsi="Times New Roman" w:cs="Times New Roman"/>
          <w:sz w:val="24"/>
          <w:szCs w:val="24"/>
        </w:rPr>
        <w:t>to detect flaws in design, statistical analysis, and data interpretation that compromise the quality of research and lead to manuscript rejection.</w:t>
      </w:r>
      <w:r>
        <w:rPr>
          <w:sz w:val="24"/>
          <w:szCs w:val="24"/>
        </w:rPr>
        <w:t xml:space="preserve"> </w:t>
      </w:r>
      <w:r w:rsidRPr="005D0987">
        <w:rPr>
          <w:rFonts w:ascii="Times New Roman" w:hAnsi="Times New Roman" w:cs="Times New Roman"/>
          <w:sz w:val="24"/>
          <w:szCs w:val="24"/>
        </w:rPr>
        <w:t>Through interaction with current editors and editorial board members, fellows learn the roles of editor, reviewer</w:t>
      </w:r>
      <w:r w:rsidR="00D9742D">
        <w:rPr>
          <w:rFonts w:ascii="Times New Roman" w:hAnsi="Times New Roman" w:cs="Times New Roman"/>
          <w:sz w:val="24"/>
          <w:szCs w:val="24"/>
        </w:rPr>
        <w:t>,</w:t>
      </w:r>
      <w:r w:rsidRPr="005D0987">
        <w:rPr>
          <w:rFonts w:ascii="Times New Roman" w:hAnsi="Times New Roman" w:cs="Times New Roman"/>
          <w:sz w:val="24"/>
          <w:szCs w:val="24"/>
        </w:rPr>
        <w:t xml:space="preserve"> and publisher to gain a broad understanding of the overall scientific publishing process.</w:t>
      </w:r>
    </w:p>
    <w:p w14:paraId="0DFB01E0" w14:textId="147DA18A" w:rsidR="006D6B6B" w:rsidRPr="005D0987" w:rsidRDefault="003F21A4" w:rsidP="001358DC">
      <w:pPr>
        <w:rPr>
          <w:rFonts w:ascii="Times New Roman" w:hAnsi="Times New Roman" w:cs="Times New Roman"/>
          <w:sz w:val="24"/>
          <w:szCs w:val="24"/>
        </w:rPr>
      </w:pPr>
      <w:r w:rsidRPr="4E406FE5">
        <w:rPr>
          <w:rFonts w:ascii="Times New Roman" w:hAnsi="Times New Roman" w:cs="Times New Roman"/>
          <w:sz w:val="24"/>
          <w:szCs w:val="24"/>
        </w:rPr>
        <w:t>Participants</w:t>
      </w:r>
      <w:r w:rsidR="001358DC" w:rsidRPr="4E406FE5">
        <w:rPr>
          <w:rFonts w:ascii="Times New Roman" w:hAnsi="Times New Roman" w:cs="Times New Roman"/>
          <w:sz w:val="24"/>
          <w:szCs w:val="24"/>
        </w:rPr>
        <w:t xml:space="preserve"> will be expected to take what they learned and teach their colleagues, so that the program becomes a “training the trainer” model. </w:t>
      </w:r>
      <w:r w:rsidRPr="4E406FE5">
        <w:rPr>
          <w:rFonts w:ascii="Times New Roman" w:hAnsi="Times New Roman" w:cs="Times New Roman"/>
          <w:sz w:val="24"/>
          <w:szCs w:val="24"/>
        </w:rPr>
        <w:t>Those</w:t>
      </w:r>
      <w:r w:rsidR="001358DC" w:rsidRPr="4E406FE5">
        <w:rPr>
          <w:rFonts w:ascii="Times New Roman" w:hAnsi="Times New Roman" w:cs="Times New Roman"/>
          <w:sz w:val="24"/>
          <w:szCs w:val="24"/>
        </w:rPr>
        <w:t xml:space="preserve"> who complete the program successfully will pass on their new knowledge to develop </w:t>
      </w:r>
      <w:r w:rsidR="00403BF0">
        <w:rPr>
          <w:rFonts w:ascii="Times New Roman" w:hAnsi="Times New Roman" w:cs="Times New Roman"/>
          <w:sz w:val="24"/>
          <w:szCs w:val="24"/>
        </w:rPr>
        <w:t xml:space="preserve">the </w:t>
      </w:r>
      <w:r w:rsidR="001358DC" w:rsidRPr="4E406FE5">
        <w:rPr>
          <w:rFonts w:ascii="Times New Roman" w:hAnsi="Times New Roman" w:cs="Times New Roman"/>
          <w:sz w:val="24"/>
          <w:szCs w:val="24"/>
        </w:rPr>
        <w:t xml:space="preserve">skills of others. </w:t>
      </w:r>
    </w:p>
    <w:p w14:paraId="27BCE3A5" w14:textId="745C869A" w:rsidR="001358DC" w:rsidRPr="005D0987" w:rsidRDefault="00F277FB" w:rsidP="0013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</w:t>
      </w:r>
      <w:r w:rsidR="001358DC" w:rsidRPr="005D0987">
        <w:rPr>
          <w:rFonts w:ascii="Times New Roman" w:hAnsi="Times New Roman" w:cs="Times New Roman"/>
          <w:sz w:val="24"/>
          <w:szCs w:val="24"/>
        </w:rPr>
        <w:t xml:space="preserve"> activities</w:t>
      </w:r>
      <w:r>
        <w:rPr>
          <w:rFonts w:ascii="Times New Roman" w:hAnsi="Times New Roman" w:cs="Times New Roman"/>
          <w:sz w:val="24"/>
          <w:szCs w:val="24"/>
        </w:rPr>
        <w:t xml:space="preserve"> will include</w:t>
      </w:r>
      <w:r w:rsidR="001358DC" w:rsidRPr="005D0987">
        <w:rPr>
          <w:rFonts w:ascii="Times New Roman" w:hAnsi="Times New Roman" w:cs="Times New Roman"/>
          <w:sz w:val="24"/>
          <w:szCs w:val="24"/>
        </w:rPr>
        <w:t>:</w:t>
      </w:r>
    </w:p>
    <w:p w14:paraId="14760AC9" w14:textId="12C9C7CE" w:rsidR="001358DC" w:rsidRPr="005D0987" w:rsidRDefault="001358DC" w:rsidP="001358DC">
      <w:pPr>
        <w:rPr>
          <w:rFonts w:ascii="Times New Roman" w:hAnsi="Times New Roman" w:cs="Times New Roman"/>
          <w:sz w:val="24"/>
          <w:szCs w:val="24"/>
        </w:rPr>
      </w:pPr>
      <w:r w:rsidRPr="4E406FE5">
        <w:rPr>
          <w:rFonts w:ascii="Times New Roman" w:hAnsi="Times New Roman" w:cs="Times New Roman"/>
          <w:sz w:val="24"/>
          <w:szCs w:val="24"/>
        </w:rPr>
        <w:t>1.</w:t>
      </w:r>
      <w:r>
        <w:tab/>
      </w:r>
      <w:r w:rsidRPr="4E406FE5">
        <w:rPr>
          <w:rFonts w:ascii="Times New Roman" w:hAnsi="Times New Roman" w:cs="Times New Roman"/>
          <w:sz w:val="24"/>
          <w:szCs w:val="24"/>
        </w:rPr>
        <w:t xml:space="preserve">Completion of </w:t>
      </w:r>
      <w:r w:rsidR="6009768E" w:rsidRPr="4E406FE5">
        <w:rPr>
          <w:rFonts w:ascii="Times New Roman" w:hAnsi="Times New Roman" w:cs="Times New Roman"/>
          <w:sz w:val="24"/>
          <w:szCs w:val="24"/>
        </w:rPr>
        <w:t>online reviewer training course</w:t>
      </w:r>
    </w:p>
    <w:p w14:paraId="0F886C55" w14:textId="0679F21B" w:rsidR="001358DC" w:rsidRPr="005D0987" w:rsidRDefault="001358DC" w:rsidP="001358DC">
      <w:pPr>
        <w:rPr>
          <w:rFonts w:ascii="Times New Roman" w:hAnsi="Times New Roman" w:cs="Times New Roman"/>
          <w:sz w:val="24"/>
          <w:szCs w:val="24"/>
        </w:rPr>
      </w:pPr>
      <w:r w:rsidRPr="005D0987">
        <w:rPr>
          <w:rFonts w:ascii="Times New Roman" w:hAnsi="Times New Roman" w:cs="Times New Roman"/>
          <w:sz w:val="24"/>
          <w:szCs w:val="24"/>
        </w:rPr>
        <w:t>2.</w:t>
      </w:r>
      <w:r w:rsidRPr="005D0987">
        <w:rPr>
          <w:rFonts w:ascii="Times New Roman" w:hAnsi="Times New Roman" w:cs="Times New Roman"/>
          <w:sz w:val="24"/>
          <w:szCs w:val="24"/>
        </w:rPr>
        <w:tab/>
        <w:t xml:space="preserve">Review of selected </w:t>
      </w:r>
      <w:r w:rsidR="00910578">
        <w:rPr>
          <w:rFonts w:ascii="Times New Roman" w:hAnsi="Times New Roman" w:cs="Times New Roman"/>
          <w:sz w:val="24"/>
          <w:szCs w:val="24"/>
        </w:rPr>
        <w:t>manuscripts</w:t>
      </w:r>
      <w:r w:rsidRPr="005D0987">
        <w:rPr>
          <w:rFonts w:ascii="Times New Roman" w:hAnsi="Times New Roman" w:cs="Times New Roman"/>
          <w:sz w:val="24"/>
          <w:szCs w:val="24"/>
        </w:rPr>
        <w:t xml:space="preserve">, in consultation with </w:t>
      </w:r>
      <w:r w:rsidR="00403BF0">
        <w:rPr>
          <w:rFonts w:ascii="Times New Roman" w:hAnsi="Times New Roman" w:cs="Times New Roman"/>
          <w:sz w:val="24"/>
          <w:szCs w:val="24"/>
        </w:rPr>
        <w:t>e</w:t>
      </w:r>
      <w:r w:rsidR="00403BF0" w:rsidRPr="005D0987">
        <w:rPr>
          <w:rFonts w:ascii="Times New Roman" w:hAnsi="Times New Roman" w:cs="Times New Roman"/>
          <w:sz w:val="24"/>
          <w:szCs w:val="24"/>
        </w:rPr>
        <w:t>ditors</w:t>
      </w:r>
    </w:p>
    <w:p w14:paraId="7FB0ABE7" w14:textId="6B80CBEF" w:rsidR="001358DC" w:rsidRPr="005D0987" w:rsidRDefault="001358DC" w:rsidP="001358DC">
      <w:pPr>
        <w:rPr>
          <w:rFonts w:ascii="Times New Roman" w:hAnsi="Times New Roman" w:cs="Times New Roman"/>
          <w:sz w:val="24"/>
          <w:szCs w:val="24"/>
        </w:rPr>
      </w:pPr>
      <w:r w:rsidRPr="4E406FE5">
        <w:rPr>
          <w:rFonts w:ascii="Times New Roman" w:hAnsi="Times New Roman" w:cs="Times New Roman"/>
          <w:sz w:val="24"/>
          <w:szCs w:val="24"/>
        </w:rPr>
        <w:t>3.</w:t>
      </w:r>
      <w:r>
        <w:tab/>
      </w:r>
      <w:r w:rsidRPr="4E406FE5">
        <w:rPr>
          <w:rFonts w:ascii="Times New Roman" w:hAnsi="Times New Roman" w:cs="Times New Roman"/>
          <w:sz w:val="24"/>
          <w:szCs w:val="24"/>
        </w:rPr>
        <w:t xml:space="preserve">Attendance at </w:t>
      </w:r>
      <w:r w:rsidR="005D0987" w:rsidRPr="4E406FE5">
        <w:rPr>
          <w:rFonts w:ascii="Times New Roman" w:hAnsi="Times New Roman" w:cs="Times New Roman"/>
          <w:sz w:val="24"/>
          <w:szCs w:val="24"/>
        </w:rPr>
        <w:t>journal</w:t>
      </w:r>
      <w:r w:rsidRPr="4E406FE5">
        <w:rPr>
          <w:rFonts w:ascii="Times New Roman" w:hAnsi="Times New Roman" w:cs="Times New Roman"/>
          <w:sz w:val="24"/>
          <w:szCs w:val="24"/>
        </w:rPr>
        <w:t xml:space="preserve"> </w:t>
      </w:r>
      <w:r w:rsidR="00403BF0">
        <w:rPr>
          <w:rFonts w:ascii="Times New Roman" w:hAnsi="Times New Roman" w:cs="Times New Roman"/>
          <w:sz w:val="24"/>
          <w:szCs w:val="24"/>
        </w:rPr>
        <w:t>e</w:t>
      </w:r>
      <w:r w:rsidR="00403BF0" w:rsidRPr="4E406FE5">
        <w:rPr>
          <w:rFonts w:ascii="Times New Roman" w:hAnsi="Times New Roman" w:cs="Times New Roman"/>
          <w:sz w:val="24"/>
          <w:szCs w:val="24"/>
        </w:rPr>
        <w:t xml:space="preserve">ditors' </w:t>
      </w:r>
      <w:r w:rsidRPr="4E406FE5">
        <w:rPr>
          <w:rFonts w:ascii="Times New Roman" w:hAnsi="Times New Roman" w:cs="Times New Roman"/>
          <w:sz w:val="24"/>
          <w:szCs w:val="24"/>
        </w:rPr>
        <w:t>meeting at ASCO in 20</w:t>
      </w:r>
      <w:r w:rsidR="00111E6E" w:rsidRPr="4E406FE5">
        <w:rPr>
          <w:rFonts w:ascii="Times New Roman" w:hAnsi="Times New Roman" w:cs="Times New Roman"/>
          <w:sz w:val="24"/>
          <w:szCs w:val="24"/>
        </w:rPr>
        <w:t>2</w:t>
      </w:r>
      <w:r w:rsidR="1DBD9C94" w:rsidRPr="4E406FE5">
        <w:rPr>
          <w:rFonts w:ascii="Times New Roman" w:hAnsi="Times New Roman" w:cs="Times New Roman"/>
          <w:sz w:val="24"/>
          <w:szCs w:val="24"/>
        </w:rPr>
        <w:t>3</w:t>
      </w:r>
      <w:r w:rsidR="00882259" w:rsidRPr="4E406FE5">
        <w:rPr>
          <w:rFonts w:ascii="Times New Roman" w:hAnsi="Times New Roman" w:cs="Times New Roman"/>
          <w:sz w:val="24"/>
          <w:szCs w:val="24"/>
        </w:rPr>
        <w:t xml:space="preserve"> (</w:t>
      </w:r>
      <w:r w:rsidR="7036A377" w:rsidRPr="4E406FE5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882259" w:rsidRPr="4E406FE5">
        <w:rPr>
          <w:rFonts w:ascii="Times New Roman" w:hAnsi="Times New Roman" w:cs="Times New Roman"/>
          <w:sz w:val="24"/>
          <w:szCs w:val="24"/>
        </w:rPr>
        <w:t>paid for by ASCO)</w:t>
      </w:r>
    </w:p>
    <w:p w14:paraId="2A708FC1" w14:textId="66D0CA21" w:rsidR="006C2AF7" w:rsidRDefault="001358DC">
      <w:pPr>
        <w:rPr>
          <w:rFonts w:ascii="Times New Roman" w:hAnsi="Times New Roman" w:cs="Times New Roman"/>
          <w:sz w:val="20"/>
          <w:szCs w:val="20"/>
        </w:rPr>
      </w:pPr>
      <w:r w:rsidRPr="4E406FE5">
        <w:rPr>
          <w:rFonts w:ascii="Times New Roman" w:hAnsi="Times New Roman" w:cs="Times New Roman"/>
          <w:sz w:val="24"/>
          <w:szCs w:val="24"/>
        </w:rPr>
        <w:t>4.</w:t>
      </w:r>
      <w:r>
        <w:tab/>
      </w:r>
      <w:r w:rsidR="00E7425B" w:rsidRPr="4E406FE5">
        <w:rPr>
          <w:rFonts w:ascii="Times New Roman" w:hAnsi="Times New Roman" w:cs="Times New Roman"/>
          <w:sz w:val="24"/>
          <w:szCs w:val="24"/>
        </w:rPr>
        <w:t>Final project to demonstrate what was learned during the program (</w:t>
      </w:r>
      <w:proofErr w:type="spellStart"/>
      <w:r w:rsidR="00E7425B" w:rsidRPr="4E406FE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403BF0">
        <w:rPr>
          <w:rFonts w:ascii="Times New Roman" w:hAnsi="Times New Roman" w:cs="Times New Roman"/>
          <w:sz w:val="24"/>
          <w:szCs w:val="24"/>
        </w:rPr>
        <w:t>,</w:t>
      </w:r>
      <w:r w:rsidR="00E7425B" w:rsidRPr="4E406FE5">
        <w:rPr>
          <w:rFonts w:ascii="Times New Roman" w:hAnsi="Times New Roman" w:cs="Times New Roman"/>
          <w:sz w:val="24"/>
          <w:szCs w:val="24"/>
        </w:rPr>
        <w:t xml:space="preserve"> PowerPoint presentation</w:t>
      </w:r>
      <w:r w:rsidR="00910578" w:rsidRPr="4E406FE5">
        <w:rPr>
          <w:rFonts w:ascii="Times New Roman" w:hAnsi="Times New Roman" w:cs="Times New Roman"/>
          <w:sz w:val="24"/>
          <w:szCs w:val="24"/>
        </w:rPr>
        <w:t xml:space="preserve">, written summary, </w:t>
      </w:r>
      <w:r w:rsidR="002E11A2" w:rsidRPr="4E406FE5">
        <w:rPr>
          <w:rFonts w:ascii="Times New Roman" w:hAnsi="Times New Roman" w:cs="Times New Roman"/>
          <w:sz w:val="24"/>
          <w:szCs w:val="24"/>
        </w:rPr>
        <w:t xml:space="preserve">or </w:t>
      </w:r>
      <w:r w:rsidR="00910578" w:rsidRPr="4E406FE5">
        <w:rPr>
          <w:rFonts w:ascii="Times New Roman" w:hAnsi="Times New Roman" w:cs="Times New Roman"/>
          <w:sz w:val="24"/>
          <w:szCs w:val="24"/>
        </w:rPr>
        <w:t>progress report on a special project related to their editorial experience</w:t>
      </w:r>
      <w:r w:rsidR="00403BF0">
        <w:rPr>
          <w:rFonts w:ascii="Times New Roman" w:hAnsi="Times New Roman" w:cs="Times New Roman"/>
          <w:sz w:val="24"/>
          <w:szCs w:val="24"/>
        </w:rPr>
        <w:t>)</w:t>
      </w:r>
    </w:p>
    <w:p w14:paraId="49E8564E" w14:textId="4BEC7AAA" w:rsidR="006C2AF7" w:rsidRDefault="006D6B6B">
      <w:pPr>
        <w:rPr>
          <w:rFonts w:ascii="Times New Roman" w:hAnsi="Times New Roman" w:cs="Times New Roman"/>
          <w:sz w:val="24"/>
          <w:szCs w:val="24"/>
        </w:rPr>
      </w:pPr>
      <w:r w:rsidRPr="4E406FE5">
        <w:rPr>
          <w:rFonts w:ascii="Times New Roman" w:hAnsi="Times New Roman" w:cs="Times New Roman"/>
          <w:sz w:val="24"/>
          <w:szCs w:val="24"/>
        </w:rPr>
        <w:t xml:space="preserve">Applicants must be a fellow in training or no more than </w:t>
      </w:r>
      <w:r w:rsidR="00403BF0">
        <w:rPr>
          <w:rFonts w:ascii="Times New Roman" w:hAnsi="Times New Roman" w:cs="Times New Roman"/>
          <w:sz w:val="24"/>
          <w:szCs w:val="24"/>
        </w:rPr>
        <w:t>one</w:t>
      </w:r>
      <w:r w:rsidR="00403BF0" w:rsidRPr="4E406FE5">
        <w:rPr>
          <w:rFonts w:ascii="Times New Roman" w:hAnsi="Times New Roman" w:cs="Times New Roman"/>
          <w:sz w:val="24"/>
          <w:szCs w:val="24"/>
        </w:rPr>
        <w:t xml:space="preserve"> </w:t>
      </w:r>
      <w:r w:rsidRPr="4E406FE5">
        <w:rPr>
          <w:rFonts w:ascii="Times New Roman" w:hAnsi="Times New Roman" w:cs="Times New Roman"/>
          <w:sz w:val="24"/>
          <w:szCs w:val="24"/>
        </w:rPr>
        <w:t>year out of training</w:t>
      </w:r>
      <w:r w:rsidR="009D257D">
        <w:rPr>
          <w:rFonts w:ascii="Times New Roman" w:hAnsi="Times New Roman" w:cs="Times New Roman"/>
          <w:sz w:val="24"/>
          <w:szCs w:val="24"/>
        </w:rPr>
        <w:t xml:space="preserve"> </w:t>
      </w:r>
      <w:r w:rsidRPr="4E406FE5">
        <w:rPr>
          <w:rFonts w:ascii="Times New Roman" w:hAnsi="Times New Roman" w:cs="Times New Roman"/>
          <w:sz w:val="24"/>
          <w:szCs w:val="24"/>
        </w:rPr>
        <w:t xml:space="preserve">and must be in the field of oncology. </w:t>
      </w:r>
      <w:r w:rsidR="00A768AF">
        <w:rPr>
          <w:rFonts w:ascii="Times New Roman" w:hAnsi="Times New Roman" w:cs="Times New Roman"/>
          <w:sz w:val="24"/>
          <w:szCs w:val="24"/>
        </w:rPr>
        <w:t xml:space="preserve">Spaces are also available for those interested in biostatistics. Statistical applicants </w:t>
      </w:r>
      <w:r w:rsidR="00A768AF" w:rsidRPr="00A768AF">
        <w:rPr>
          <w:rFonts w:ascii="Times New Roman" w:hAnsi="Times New Roman" w:cs="Times New Roman"/>
          <w:sz w:val="24"/>
          <w:szCs w:val="24"/>
        </w:rPr>
        <w:t>must have a PhD in Biostatistics and be no more than 4 years out of training and must be in the field of oncology.</w:t>
      </w:r>
      <w:r w:rsidR="00A768AF">
        <w:rPr>
          <w:rFonts w:ascii="Times New Roman" w:hAnsi="Times New Roman" w:cs="Times New Roman"/>
          <w:sz w:val="24"/>
          <w:szCs w:val="24"/>
        </w:rPr>
        <w:t xml:space="preserve"> </w:t>
      </w:r>
      <w:r w:rsidRPr="4E406FE5">
        <w:rPr>
          <w:rFonts w:ascii="Times New Roman" w:hAnsi="Times New Roman" w:cs="Times New Roman"/>
          <w:sz w:val="24"/>
          <w:szCs w:val="24"/>
        </w:rPr>
        <w:t>Successful applicants will also have some experience publishing papers</w:t>
      </w:r>
      <w:r w:rsidR="009D257D">
        <w:rPr>
          <w:rFonts w:ascii="Times New Roman" w:hAnsi="Times New Roman" w:cs="Times New Roman"/>
          <w:sz w:val="24"/>
          <w:szCs w:val="24"/>
        </w:rPr>
        <w:t xml:space="preserve"> </w:t>
      </w:r>
      <w:r w:rsidRPr="4E406FE5">
        <w:rPr>
          <w:rFonts w:ascii="Times New Roman" w:hAnsi="Times New Roman" w:cs="Times New Roman"/>
          <w:sz w:val="24"/>
          <w:szCs w:val="24"/>
        </w:rPr>
        <w:t xml:space="preserve">and will have specific ideas for what they hope to learn in the program. </w:t>
      </w:r>
    </w:p>
    <w:p w14:paraId="54386CC5" w14:textId="18EE2FA9" w:rsidR="722EE991" w:rsidRDefault="722EE991" w:rsidP="4E406FE5">
      <w:pPr>
        <w:rPr>
          <w:rFonts w:ascii="Times New Roman" w:hAnsi="Times New Roman" w:cs="Times New Roman"/>
          <w:sz w:val="24"/>
          <w:szCs w:val="24"/>
        </w:rPr>
      </w:pPr>
      <w:r w:rsidRPr="4E406FE5">
        <w:rPr>
          <w:rFonts w:ascii="Times New Roman" w:hAnsi="Times New Roman" w:cs="Times New Roman"/>
          <w:sz w:val="24"/>
          <w:szCs w:val="24"/>
        </w:rPr>
        <w:t xml:space="preserve">Previous fellows have shared their experiences with the program. </w:t>
      </w:r>
    </w:p>
    <w:p w14:paraId="0B22AA90" w14:textId="2F567052" w:rsidR="00FC7E28" w:rsidRDefault="004A32C1" w:rsidP="00FC7E28">
      <w:pPr>
        <w:rPr>
          <w:rFonts w:ascii="Times New Roman" w:hAnsi="Times New Roman" w:cs="Times New Roman"/>
          <w:sz w:val="24"/>
          <w:szCs w:val="24"/>
        </w:rPr>
      </w:pPr>
      <w:r w:rsidRPr="004A32C1">
        <w:rPr>
          <w:rFonts w:ascii="Times New Roman" w:hAnsi="Times New Roman" w:cs="Times New Roman"/>
          <w:sz w:val="24"/>
          <w:szCs w:val="24"/>
        </w:rPr>
        <w:t xml:space="preserve">"The </w:t>
      </w:r>
      <w:r w:rsidRPr="0071173C">
        <w:rPr>
          <w:rFonts w:ascii="Times New Roman" w:hAnsi="Times New Roman" w:cs="Times New Roman"/>
          <w:i/>
          <w:sz w:val="24"/>
          <w:szCs w:val="24"/>
        </w:rPr>
        <w:t>JCO CCI</w:t>
      </w:r>
      <w:r w:rsidRPr="004A32C1">
        <w:rPr>
          <w:rFonts w:ascii="Times New Roman" w:hAnsi="Times New Roman" w:cs="Times New Roman"/>
          <w:sz w:val="24"/>
          <w:szCs w:val="24"/>
        </w:rPr>
        <w:t xml:space="preserve"> ASCO fellowship was among the best learning experiences of my career as an aspiring physician-scientist. I got to meet new mentors, sit in on monthly editor meetings, meet the editors of all the </w:t>
      </w:r>
      <w:r w:rsidRPr="0071173C">
        <w:rPr>
          <w:rFonts w:ascii="Times New Roman" w:hAnsi="Times New Roman" w:cs="Times New Roman"/>
          <w:i/>
          <w:sz w:val="24"/>
          <w:szCs w:val="24"/>
        </w:rPr>
        <w:t>JCO</w:t>
      </w:r>
      <w:r w:rsidRPr="004A32C1">
        <w:rPr>
          <w:rFonts w:ascii="Times New Roman" w:hAnsi="Times New Roman" w:cs="Times New Roman"/>
          <w:sz w:val="24"/>
          <w:szCs w:val="24"/>
        </w:rPr>
        <w:t xml:space="preserve"> journals, and eventually become a member of the editorial board of </w:t>
      </w:r>
      <w:r w:rsidRPr="0071173C">
        <w:rPr>
          <w:rFonts w:ascii="Times New Roman" w:hAnsi="Times New Roman" w:cs="Times New Roman"/>
          <w:i/>
          <w:sz w:val="24"/>
          <w:szCs w:val="24"/>
        </w:rPr>
        <w:t>JCO CCI</w:t>
      </w:r>
      <w:r w:rsidRPr="004A32C1">
        <w:rPr>
          <w:rFonts w:ascii="Times New Roman" w:hAnsi="Times New Roman" w:cs="Times New Roman"/>
          <w:sz w:val="24"/>
          <w:szCs w:val="24"/>
        </w:rPr>
        <w:t xml:space="preserve">. I would highly recommend the fellowship to any young trainees/investigated interested in an academic career in an </w:t>
      </w:r>
      <w:r w:rsidR="00403BF0">
        <w:rPr>
          <w:rFonts w:ascii="Times New Roman" w:hAnsi="Times New Roman" w:cs="Times New Roman"/>
          <w:sz w:val="24"/>
          <w:szCs w:val="24"/>
        </w:rPr>
        <w:t>o</w:t>
      </w:r>
      <w:r w:rsidR="00403BF0" w:rsidRPr="004A32C1">
        <w:rPr>
          <w:rFonts w:ascii="Times New Roman" w:hAnsi="Times New Roman" w:cs="Times New Roman"/>
          <w:sz w:val="24"/>
          <w:szCs w:val="24"/>
        </w:rPr>
        <w:t>ncology</w:t>
      </w:r>
      <w:r w:rsidRPr="004A32C1">
        <w:rPr>
          <w:rFonts w:ascii="Times New Roman" w:hAnsi="Times New Roman" w:cs="Times New Roman"/>
          <w:sz w:val="24"/>
          <w:szCs w:val="24"/>
        </w:rPr>
        <w:t>-related field."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B04B1" w14:textId="3B94010A" w:rsidR="004A32C1" w:rsidRPr="00FC7E28" w:rsidRDefault="004A32C1" w:rsidP="00FC7E2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C7E28">
        <w:rPr>
          <w:rFonts w:ascii="Times New Roman" w:hAnsi="Times New Roman" w:cs="Times New Roman"/>
          <w:i/>
          <w:iCs/>
          <w:sz w:val="24"/>
          <w:szCs w:val="24"/>
        </w:rPr>
        <w:t xml:space="preserve">Ziad El </w:t>
      </w:r>
      <w:proofErr w:type="spellStart"/>
      <w:r w:rsidRPr="00FC7E28">
        <w:rPr>
          <w:rFonts w:ascii="Times New Roman" w:hAnsi="Times New Roman" w:cs="Times New Roman"/>
          <w:i/>
          <w:iCs/>
          <w:sz w:val="24"/>
          <w:szCs w:val="24"/>
        </w:rPr>
        <w:t>Bakouny</w:t>
      </w:r>
      <w:proofErr w:type="spellEnd"/>
    </w:p>
    <w:p w14:paraId="0A04C7FB" w14:textId="221FBAC1" w:rsidR="4E406FE5" w:rsidRDefault="00E140DC" w:rsidP="4E40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E140DC">
        <w:rPr>
          <w:rFonts w:ascii="Times New Roman" w:hAnsi="Times New Roman" w:cs="Times New Roman"/>
          <w:sz w:val="24"/>
          <w:szCs w:val="24"/>
        </w:rPr>
        <w:t xml:space="preserve">The ASCO Editorial Fellowship goes beyond helping review for the Journal. Throughout the year, the </w:t>
      </w:r>
      <w:r w:rsidR="00403BF0">
        <w:rPr>
          <w:rFonts w:ascii="Times New Roman" w:hAnsi="Times New Roman" w:cs="Times New Roman"/>
          <w:sz w:val="24"/>
          <w:szCs w:val="24"/>
        </w:rPr>
        <w:t>e</w:t>
      </w:r>
      <w:r w:rsidRPr="00E140DC">
        <w:rPr>
          <w:rFonts w:ascii="Times New Roman" w:hAnsi="Times New Roman" w:cs="Times New Roman"/>
          <w:sz w:val="24"/>
          <w:szCs w:val="24"/>
        </w:rPr>
        <w:t>ditors were ready to jump on the phone if needed, for career advice, or to reshape a research manuscript I planned to submit to another journal.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2A6A0DC" w14:textId="48419964" w:rsidR="00E140DC" w:rsidRPr="00E140DC" w:rsidRDefault="00E140DC" w:rsidP="00E140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40DC">
        <w:rPr>
          <w:rFonts w:ascii="Times New Roman" w:hAnsi="Times New Roman" w:cs="Times New Roman"/>
          <w:i/>
          <w:iCs/>
          <w:sz w:val="24"/>
          <w:szCs w:val="24"/>
        </w:rPr>
        <w:t>Arjun Gupta</w:t>
      </w:r>
    </w:p>
    <w:p w14:paraId="75A883EF" w14:textId="4B0D8601" w:rsidR="002E3864" w:rsidRDefault="00375CE1" w:rsidP="0037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75CE1">
        <w:rPr>
          <w:rFonts w:ascii="Times New Roman" w:hAnsi="Times New Roman" w:cs="Times New Roman"/>
          <w:sz w:val="24"/>
          <w:szCs w:val="24"/>
        </w:rPr>
        <w:t>The Editorial Fellowship is an unforgettable experience of mentorship, commitment with co</w:t>
      </w:r>
      <w:r w:rsidR="002E3864">
        <w:rPr>
          <w:rFonts w:ascii="Times New Roman" w:hAnsi="Times New Roman" w:cs="Times New Roman"/>
          <w:sz w:val="24"/>
          <w:szCs w:val="24"/>
        </w:rPr>
        <w:t>-</w:t>
      </w:r>
      <w:r w:rsidRPr="00375CE1">
        <w:rPr>
          <w:rFonts w:ascii="Times New Roman" w:hAnsi="Times New Roman" w:cs="Times New Roman"/>
          <w:sz w:val="24"/>
          <w:szCs w:val="24"/>
        </w:rPr>
        <w:t>fellows and an opportunity to network with different authorities within a journal</w:t>
      </w:r>
      <w:r w:rsidR="009D257D">
        <w:rPr>
          <w:rFonts w:ascii="Times New Roman" w:hAnsi="Times New Roman" w:cs="Times New Roman"/>
          <w:sz w:val="24"/>
          <w:szCs w:val="24"/>
        </w:rPr>
        <w:t xml:space="preserve">. </w:t>
      </w:r>
      <w:r w:rsidR="009D257D" w:rsidRPr="00375CE1">
        <w:rPr>
          <w:rFonts w:ascii="Times New Roman" w:hAnsi="Times New Roman" w:cs="Times New Roman"/>
          <w:sz w:val="24"/>
          <w:szCs w:val="24"/>
        </w:rPr>
        <w:t>ASCO Editorial Fellowships are a unique opportunity to enrich your writing skills, abilities to peer review and become more successful in publishing your oncology research.</w:t>
      </w:r>
      <w:r w:rsidR="002E3864">
        <w:rPr>
          <w:rFonts w:ascii="Times New Roman" w:hAnsi="Times New Roman" w:cs="Times New Roman"/>
          <w:sz w:val="24"/>
          <w:szCs w:val="24"/>
        </w:rPr>
        <w:t>”</w:t>
      </w:r>
    </w:p>
    <w:p w14:paraId="2553F76E" w14:textId="617B83AB" w:rsidR="00375CE1" w:rsidRPr="002E3864" w:rsidRDefault="002E3864" w:rsidP="002E386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E3864">
        <w:rPr>
          <w:rFonts w:ascii="Times New Roman" w:hAnsi="Times New Roman" w:cs="Times New Roman"/>
          <w:i/>
          <w:iCs/>
          <w:sz w:val="24"/>
          <w:szCs w:val="24"/>
        </w:rPr>
        <w:t xml:space="preserve">Maria </w:t>
      </w:r>
      <w:proofErr w:type="spellStart"/>
      <w:r w:rsidRPr="002E3864">
        <w:rPr>
          <w:rFonts w:ascii="Times New Roman" w:hAnsi="Times New Roman" w:cs="Times New Roman"/>
          <w:i/>
          <w:iCs/>
          <w:sz w:val="24"/>
          <w:szCs w:val="24"/>
        </w:rPr>
        <w:t>Bourlon</w:t>
      </w:r>
      <w:proofErr w:type="spellEnd"/>
      <w:r w:rsidR="00375CE1" w:rsidRPr="002E38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47FB5F" w14:textId="77777777" w:rsidR="00375CE1" w:rsidRPr="00375CE1" w:rsidRDefault="00375CE1" w:rsidP="00375CE1">
      <w:pPr>
        <w:rPr>
          <w:rFonts w:ascii="Times New Roman" w:hAnsi="Times New Roman" w:cs="Times New Roman"/>
          <w:sz w:val="24"/>
          <w:szCs w:val="24"/>
        </w:rPr>
      </w:pPr>
    </w:p>
    <w:p w14:paraId="7143BB0F" w14:textId="058370F6" w:rsidR="006C2AF7" w:rsidRDefault="0016463F">
      <w:pPr>
        <w:rPr>
          <w:rFonts w:ascii="Times New Roman" w:hAnsi="Times New Roman" w:cs="Times New Roman"/>
          <w:sz w:val="20"/>
          <w:szCs w:val="20"/>
        </w:rPr>
      </w:pPr>
      <w:r w:rsidRPr="4E406FE5">
        <w:rPr>
          <w:rFonts w:ascii="Times New Roman" w:hAnsi="Times New Roman" w:cs="Times New Roman"/>
          <w:sz w:val="24"/>
          <w:szCs w:val="24"/>
        </w:rPr>
        <w:t>Work on the fellowship will begin in J</w:t>
      </w:r>
      <w:r w:rsidR="099DE5A2" w:rsidRPr="4E406FE5">
        <w:rPr>
          <w:rFonts w:ascii="Times New Roman" w:hAnsi="Times New Roman" w:cs="Times New Roman"/>
          <w:sz w:val="24"/>
          <w:szCs w:val="24"/>
        </w:rPr>
        <w:t xml:space="preserve">uly </w:t>
      </w:r>
      <w:r w:rsidRPr="4E406FE5">
        <w:rPr>
          <w:rFonts w:ascii="Times New Roman" w:hAnsi="Times New Roman" w:cs="Times New Roman"/>
          <w:sz w:val="24"/>
          <w:szCs w:val="24"/>
        </w:rPr>
        <w:t>20</w:t>
      </w:r>
      <w:r w:rsidR="00111E6E" w:rsidRPr="4E406FE5">
        <w:rPr>
          <w:rFonts w:ascii="Times New Roman" w:hAnsi="Times New Roman" w:cs="Times New Roman"/>
          <w:sz w:val="24"/>
          <w:szCs w:val="24"/>
        </w:rPr>
        <w:t>2</w:t>
      </w:r>
      <w:r w:rsidR="279650A1" w:rsidRPr="4E406FE5">
        <w:rPr>
          <w:rFonts w:ascii="Times New Roman" w:hAnsi="Times New Roman" w:cs="Times New Roman"/>
          <w:sz w:val="24"/>
          <w:szCs w:val="24"/>
        </w:rPr>
        <w:t>2</w:t>
      </w:r>
      <w:r w:rsidR="009D257D">
        <w:rPr>
          <w:rFonts w:ascii="Times New Roman" w:hAnsi="Times New Roman" w:cs="Times New Roman"/>
          <w:sz w:val="24"/>
          <w:szCs w:val="24"/>
        </w:rPr>
        <w:t xml:space="preserve"> </w:t>
      </w:r>
      <w:r w:rsidRPr="4E406FE5">
        <w:rPr>
          <w:rFonts w:ascii="Times New Roman" w:hAnsi="Times New Roman" w:cs="Times New Roman"/>
          <w:sz w:val="24"/>
          <w:szCs w:val="24"/>
        </w:rPr>
        <w:t>and will continue through the ASCO meeting in June 20</w:t>
      </w:r>
      <w:r w:rsidR="00111E6E" w:rsidRPr="4E406FE5">
        <w:rPr>
          <w:rFonts w:ascii="Times New Roman" w:hAnsi="Times New Roman" w:cs="Times New Roman"/>
          <w:sz w:val="24"/>
          <w:szCs w:val="24"/>
        </w:rPr>
        <w:t>2</w:t>
      </w:r>
      <w:r w:rsidR="583C6D26" w:rsidRPr="4E406FE5">
        <w:rPr>
          <w:rFonts w:ascii="Times New Roman" w:hAnsi="Times New Roman" w:cs="Times New Roman"/>
          <w:sz w:val="24"/>
          <w:szCs w:val="24"/>
        </w:rPr>
        <w:t>3</w:t>
      </w:r>
      <w:r w:rsidRPr="4E406FE5">
        <w:rPr>
          <w:rFonts w:ascii="Times New Roman" w:hAnsi="Times New Roman" w:cs="Times New Roman"/>
          <w:sz w:val="24"/>
          <w:szCs w:val="24"/>
        </w:rPr>
        <w:t>. Work may continue after that by mutual agreement of the fellow and journal editor.</w:t>
      </w:r>
    </w:p>
    <w:p w14:paraId="68CDA538" w14:textId="392A8E9E" w:rsidR="006C2AF7" w:rsidRDefault="0008140C" w:rsidP="4E406FE5">
      <w:pPr>
        <w:rPr>
          <w:rFonts w:ascii="Times New Roman" w:hAnsi="Times New Roman" w:cs="Times New Roman"/>
          <w:sz w:val="20"/>
          <w:szCs w:val="20"/>
        </w:rPr>
      </w:pPr>
      <w:r w:rsidRPr="4E406FE5">
        <w:rPr>
          <w:rFonts w:ascii="Times New Roman" w:hAnsi="Times New Roman" w:cs="Times New Roman"/>
          <w:sz w:val="24"/>
          <w:szCs w:val="24"/>
        </w:rPr>
        <w:t xml:space="preserve">Questions should be directed to </w:t>
      </w:r>
      <w:hyperlink r:id="rId11">
        <w:r w:rsidRPr="4E406FE5">
          <w:rPr>
            <w:rStyle w:val="Hyperlink"/>
            <w:rFonts w:ascii="Times New Roman" w:hAnsi="Times New Roman" w:cs="Times New Roman"/>
            <w:sz w:val="24"/>
            <w:szCs w:val="24"/>
          </w:rPr>
          <w:t>pubs@asco.org</w:t>
        </w:r>
      </w:hyperlink>
      <w:r w:rsidRPr="4E406F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68E6B" w14:textId="4DD046B3" w:rsidR="006C2AF7" w:rsidRDefault="10047C06" w:rsidP="4E406F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E406FE5">
        <w:rPr>
          <w:rFonts w:ascii="Times New Roman" w:hAnsi="Times New Roman" w:cs="Times New Roman"/>
          <w:b/>
          <w:bCs/>
          <w:sz w:val="24"/>
          <w:szCs w:val="24"/>
        </w:rPr>
        <w:t>All applications must be submitted via the link below</w:t>
      </w:r>
      <w:r w:rsidR="0008140C" w:rsidRPr="4E406FE5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4D9BB81E" w:rsidRPr="4E406FE5">
        <w:rPr>
          <w:rFonts w:ascii="Times New Roman" w:hAnsi="Times New Roman" w:cs="Times New Roman"/>
          <w:b/>
          <w:bCs/>
          <w:sz w:val="24"/>
          <w:szCs w:val="24"/>
        </w:rPr>
        <w:t>February 1</w:t>
      </w:r>
      <w:r w:rsidR="00DC05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4D9BB81E" w:rsidRPr="4E406FE5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111E6E" w:rsidRPr="4E406F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52922D9D" w:rsidRPr="4E406FE5">
        <w:rPr>
          <w:rFonts w:ascii="Times New Roman" w:hAnsi="Times New Roman" w:cs="Times New Roman"/>
          <w:b/>
          <w:bCs/>
          <w:sz w:val="24"/>
          <w:szCs w:val="24"/>
        </w:rPr>
        <w:t xml:space="preserve"> Incomplete or late applications will not be considered. </w:t>
      </w:r>
    </w:p>
    <w:p w14:paraId="6FBF009E" w14:textId="0152F04A" w:rsidR="00DC0579" w:rsidRDefault="00990513" w:rsidP="00DC0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DC0579" w:rsidRPr="00DC057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Click here to apply</w:t>
        </w:r>
      </w:hyperlink>
      <w:r w:rsidR="00DC05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0993FA" w14:textId="48A347B4" w:rsidR="001358DC" w:rsidRPr="00ED4B56" w:rsidRDefault="001358DC" w:rsidP="00262029">
      <w:pPr>
        <w:rPr>
          <w:rFonts w:ascii="Times New Roman" w:hAnsi="Times New Roman" w:cs="Times New Roman"/>
          <w:sz w:val="20"/>
          <w:szCs w:val="20"/>
        </w:rPr>
      </w:pPr>
    </w:p>
    <w:sectPr w:rsidR="001358DC" w:rsidRPr="00ED4B56" w:rsidSect="00262029">
      <w:type w:val="continuous"/>
      <w:pgSz w:w="12240" w:h="15840"/>
      <w:pgMar w:top="60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6C3F" w14:textId="77777777" w:rsidR="00990513" w:rsidRDefault="00990513" w:rsidP="001358DC">
      <w:pPr>
        <w:spacing w:after="0" w:line="240" w:lineRule="auto"/>
      </w:pPr>
      <w:r>
        <w:separator/>
      </w:r>
    </w:p>
  </w:endnote>
  <w:endnote w:type="continuationSeparator" w:id="0">
    <w:p w14:paraId="64DC791B" w14:textId="77777777" w:rsidR="00990513" w:rsidRDefault="00990513" w:rsidP="001358DC">
      <w:pPr>
        <w:spacing w:after="0" w:line="240" w:lineRule="auto"/>
      </w:pPr>
      <w:r>
        <w:continuationSeparator/>
      </w:r>
    </w:p>
  </w:endnote>
  <w:endnote w:type="continuationNotice" w:id="1">
    <w:p w14:paraId="326E84AE" w14:textId="77777777" w:rsidR="00990513" w:rsidRDefault="009905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81EA" w14:textId="77777777" w:rsidR="00990513" w:rsidRDefault="00990513" w:rsidP="001358DC">
      <w:pPr>
        <w:spacing w:after="0" w:line="240" w:lineRule="auto"/>
      </w:pPr>
      <w:r>
        <w:separator/>
      </w:r>
    </w:p>
  </w:footnote>
  <w:footnote w:type="continuationSeparator" w:id="0">
    <w:p w14:paraId="7844EC38" w14:textId="77777777" w:rsidR="00990513" w:rsidRDefault="00990513" w:rsidP="001358DC">
      <w:pPr>
        <w:spacing w:after="0" w:line="240" w:lineRule="auto"/>
      </w:pPr>
      <w:r>
        <w:continuationSeparator/>
      </w:r>
    </w:p>
  </w:footnote>
  <w:footnote w:type="continuationNotice" w:id="1">
    <w:p w14:paraId="018BBE75" w14:textId="77777777" w:rsidR="00990513" w:rsidRDefault="009905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2587"/>
    <w:multiLevelType w:val="hybridMultilevel"/>
    <w:tmpl w:val="1A48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DC"/>
    <w:rsid w:val="0000209F"/>
    <w:rsid w:val="0002606A"/>
    <w:rsid w:val="00033118"/>
    <w:rsid w:val="00046970"/>
    <w:rsid w:val="00074646"/>
    <w:rsid w:val="0008140C"/>
    <w:rsid w:val="00086C4F"/>
    <w:rsid w:val="000A38A3"/>
    <w:rsid w:val="000B3BDC"/>
    <w:rsid w:val="000C1BAB"/>
    <w:rsid w:val="000D078B"/>
    <w:rsid w:val="000F2EEF"/>
    <w:rsid w:val="001019D0"/>
    <w:rsid w:val="00105088"/>
    <w:rsid w:val="00111E6E"/>
    <w:rsid w:val="00121C9B"/>
    <w:rsid w:val="0012331C"/>
    <w:rsid w:val="00125E69"/>
    <w:rsid w:val="00126B76"/>
    <w:rsid w:val="00127222"/>
    <w:rsid w:val="001358DC"/>
    <w:rsid w:val="00141412"/>
    <w:rsid w:val="0016463F"/>
    <w:rsid w:val="00171840"/>
    <w:rsid w:val="0019103F"/>
    <w:rsid w:val="00194029"/>
    <w:rsid w:val="001957FC"/>
    <w:rsid w:val="001B21C5"/>
    <w:rsid w:val="001B576D"/>
    <w:rsid w:val="001C2A34"/>
    <w:rsid w:val="001E2D08"/>
    <w:rsid w:val="001E65AB"/>
    <w:rsid w:val="001E66C0"/>
    <w:rsid w:val="0020299F"/>
    <w:rsid w:val="00230BAA"/>
    <w:rsid w:val="0023619D"/>
    <w:rsid w:val="002401E7"/>
    <w:rsid w:val="002514B0"/>
    <w:rsid w:val="00262029"/>
    <w:rsid w:val="002A6B86"/>
    <w:rsid w:val="002A6D8B"/>
    <w:rsid w:val="002B1043"/>
    <w:rsid w:val="002C20B7"/>
    <w:rsid w:val="002C5113"/>
    <w:rsid w:val="002D2A7C"/>
    <w:rsid w:val="002D2CE0"/>
    <w:rsid w:val="002D6BBB"/>
    <w:rsid w:val="002E11A2"/>
    <w:rsid w:val="002E3864"/>
    <w:rsid w:val="002F5538"/>
    <w:rsid w:val="0030673B"/>
    <w:rsid w:val="00307644"/>
    <w:rsid w:val="00315235"/>
    <w:rsid w:val="00323AB1"/>
    <w:rsid w:val="00324313"/>
    <w:rsid w:val="003277DB"/>
    <w:rsid w:val="00335849"/>
    <w:rsid w:val="00337E86"/>
    <w:rsid w:val="00345F75"/>
    <w:rsid w:val="00356CCA"/>
    <w:rsid w:val="0036083C"/>
    <w:rsid w:val="00375820"/>
    <w:rsid w:val="00375CE1"/>
    <w:rsid w:val="003835AA"/>
    <w:rsid w:val="003D1893"/>
    <w:rsid w:val="003D5753"/>
    <w:rsid w:val="003E362F"/>
    <w:rsid w:val="003E47F1"/>
    <w:rsid w:val="003F05A7"/>
    <w:rsid w:val="003F21A4"/>
    <w:rsid w:val="003F3842"/>
    <w:rsid w:val="00403BF0"/>
    <w:rsid w:val="00404F53"/>
    <w:rsid w:val="004514F0"/>
    <w:rsid w:val="00454921"/>
    <w:rsid w:val="00462AFB"/>
    <w:rsid w:val="004A32C1"/>
    <w:rsid w:val="004A6C91"/>
    <w:rsid w:val="004C3EA2"/>
    <w:rsid w:val="00506C3A"/>
    <w:rsid w:val="00511A44"/>
    <w:rsid w:val="00524FC4"/>
    <w:rsid w:val="0053044E"/>
    <w:rsid w:val="00532F91"/>
    <w:rsid w:val="005363B7"/>
    <w:rsid w:val="005653F1"/>
    <w:rsid w:val="0057600F"/>
    <w:rsid w:val="00592976"/>
    <w:rsid w:val="00596F5D"/>
    <w:rsid w:val="005A0BF6"/>
    <w:rsid w:val="005D0987"/>
    <w:rsid w:val="005D1FB6"/>
    <w:rsid w:val="005F268A"/>
    <w:rsid w:val="005F4068"/>
    <w:rsid w:val="00622144"/>
    <w:rsid w:val="006316C8"/>
    <w:rsid w:val="006342E8"/>
    <w:rsid w:val="00642064"/>
    <w:rsid w:val="006527F8"/>
    <w:rsid w:val="00657F33"/>
    <w:rsid w:val="00671A91"/>
    <w:rsid w:val="006872E0"/>
    <w:rsid w:val="006B690F"/>
    <w:rsid w:val="006C2AF7"/>
    <w:rsid w:val="006C39BF"/>
    <w:rsid w:val="006D6B6B"/>
    <w:rsid w:val="0071173C"/>
    <w:rsid w:val="00733E79"/>
    <w:rsid w:val="00743C13"/>
    <w:rsid w:val="00747F58"/>
    <w:rsid w:val="00767E2C"/>
    <w:rsid w:val="00784C93"/>
    <w:rsid w:val="0078594E"/>
    <w:rsid w:val="007A0DE3"/>
    <w:rsid w:val="007A6513"/>
    <w:rsid w:val="007C1152"/>
    <w:rsid w:val="007D1F16"/>
    <w:rsid w:val="007D5660"/>
    <w:rsid w:val="007E2B5E"/>
    <w:rsid w:val="007F19C5"/>
    <w:rsid w:val="007F78F7"/>
    <w:rsid w:val="00807502"/>
    <w:rsid w:val="008150F6"/>
    <w:rsid w:val="00815146"/>
    <w:rsid w:val="00824AA9"/>
    <w:rsid w:val="00825C1E"/>
    <w:rsid w:val="00835FAE"/>
    <w:rsid w:val="008740B3"/>
    <w:rsid w:val="00882259"/>
    <w:rsid w:val="00895F6C"/>
    <w:rsid w:val="008A0246"/>
    <w:rsid w:val="008A4A3C"/>
    <w:rsid w:val="008F19D7"/>
    <w:rsid w:val="00903B96"/>
    <w:rsid w:val="00906EB4"/>
    <w:rsid w:val="00910578"/>
    <w:rsid w:val="00910750"/>
    <w:rsid w:val="00916406"/>
    <w:rsid w:val="0092266D"/>
    <w:rsid w:val="009234B5"/>
    <w:rsid w:val="009306D9"/>
    <w:rsid w:val="00933BD5"/>
    <w:rsid w:val="00934712"/>
    <w:rsid w:val="009420D9"/>
    <w:rsid w:val="00955FBF"/>
    <w:rsid w:val="00963C5E"/>
    <w:rsid w:val="0097189D"/>
    <w:rsid w:val="009854CA"/>
    <w:rsid w:val="00990513"/>
    <w:rsid w:val="009C3752"/>
    <w:rsid w:val="009C5437"/>
    <w:rsid w:val="009D257D"/>
    <w:rsid w:val="009F0E1E"/>
    <w:rsid w:val="00A0263C"/>
    <w:rsid w:val="00A05E4B"/>
    <w:rsid w:val="00A35E11"/>
    <w:rsid w:val="00A440E7"/>
    <w:rsid w:val="00A73D7C"/>
    <w:rsid w:val="00A768AF"/>
    <w:rsid w:val="00A816E6"/>
    <w:rsid w:val="00A85DE4"/>
    <w:rsid w:val="00A91B52"/>
    <w:rsid w:val="00A93C38"/>
    <w:rsid w:val="00AB198F"/>
    <w:rsid w:val="00AB663A"/>
    <w:rsid w:val="00AC4227"/>
    <w:rsid w:val="00AD001A"/>
    <w:rsid w:val="00AD488F"/>
    <w:rsid w:val="00AE1879"/>
    <w:rsid w:val="00AE6F10"/>
    <w:rsid w:val="00B255F0"/>
    <w:rsid w:val="00B35E0F"/>
    <w:rsid w:val="00B37280"/>
    <w:rsid w:val="00B570EE"/>
    <w:rsid w:val="00B84DB3"/>
    <w:rsid w:val="00B961EC"/>
    <w:rsid w:val="00BB449A"/>
    <w:rsid w:val="00BB69C9"/>
    <w:rsid w:val="00BF6FCF"/>
    <w:rsid w:val="00C07C26"/>
    <w:rsid w:val="00C24A54"/>
    <w:rsid w:val="00C37402"/>
    <w:rsid w:val="00C42054"/>
    <w:rsid w:val="00C525A8"/>
    <w:rsid w:val="00C6774B"/>
    <w:rsid w:val="00CD7B4E"/>
    <w:rsid w:val="00CE12EA"/>
    <w:rsid w:val="00CE2D28"/>
    <w:rsid w:val="00CF222B"/>
    <w:rsid w:val="00D1101A"/>
    <w:rsid w:val="00D42ED2"/>
    <w:rsid w:val="00D51C3C"/>
    <w:rsid w:val="00D64188"/>
    <w:rsid w:val="00D6582D"/>
    <w:rsid w:val="00D66DA0"/>
    <w:rsid w:val="00D778A0"/>
    <w:rsid w:val="00D81B39"/>
    <w:rsid w:val="00D868D9"/>
    <w:rsid w:val="00D92F16"/>
    <w:rsid w:val="00D9742D"/>
    <w:rsid w:val="00DA1B53"/>
    <w:rsid w:val="00DA5071"/>
    <w:rsid w:val="00DC0579"/>
    <w:rsid w:val="00DD2C08"/>
    <w:rsid w:val="00DF238B"/>
    <w:rsid w:val="00DF31AA"/>
    <w:rsid w:val="00E140DC"/>
    <w:rsid w:val="00E32878"/>
    <w:rsid w:val="00E3602F"/>
    <w:rsid w:val="00E56596"/>
    <w:rsid w:val="00E623C5"/>
    <w:rsid w:val="00E70BC6"/>
    <w:rsid w:val="00E717DE"/>
    <w:rsid w:val="00E726F9"/>
    <w:rsid w:val="00E7425B"/>
    <w:rsid w:val="00EA45A7"/>
    <w:rsid w:val="00ED4B56"/>
    <w:rsid w:val="00EE14D5"/>
    <w:rsid w:val="00F277FB"/>
    <w:rsid w:val="00F301D4"/>
    <w:rsid w:val="00F75C97"/>
    <w:rsid w:val="00F91D4E"/>
    <w:rsid w:val="00F9444A"/>
    <w:rsid w:val="00F94560"/>
    <w:rsid w:val="00FA6D57"/>
    <w:rsid w:val="00FB5896"/>
    <w:rsid w:val="00FB69A7"/>
    <w:rsid w:val="00FC7E28"/>
    <w:rsid w:val="00FD6E56"/>
    <w:rsid w:val="00FF5188"/>
    <w:rsid w:val="00FF714D"/>
    <w:rsid w:val="099DE5A2"/>
    <w:rsid w:val="0A0F2D91"/>
    <w:rsid w:val="10047C06"/>
    <w:rsid w:val="1DBD9C94"/>
    <w:rsid w:val="279650A1"/>
    <w:rsid w:val="3660AFE8"/>
    <w:rsid w:val="4D9BB81E"/>
    <w:rsid w:val="4E406FE5"/>
    <w:rsid w:val="52922D9D"/>
    <w:rsid w:val="5541D3D3"/>
    <w:rsid w:val="583C6D26"/>
    <w:rsid w:val="6009768E"/>
    <w:rsid w:val="7036A377"/>
    <w:rsid w:val="7046A38D"/>
    <w:rsid w:val="722EE991"/>
    <w:rsid w:val="7AACEE78"/>
    <w:rsid w:val="7DD8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461F1"/>
  <w15:docId w15:val="{730A427C-414E-4DCF-B55E-19F6277A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DC"/>
  </w:style>
  <w:style w:type="paragraph" w:styleId="Footer">
    <w:name w:val="footer"/>
    <w:basedOn w:val="Normal"/>
    <w:link w:val="FooterChar"/>
    <w:uiPriority w:val="99"/>
    <w:unhideWhenUsed/>
    <w:rsid w:val="0013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DC"/>
  </w:style>
  <w:style w:type="paragraph" w:styleId="BalloonText">
    <w:name w:val="Balloon Text"/>
    <w:basedOn w:val="Normal"/>
    <w:link w:val="BalloonTextChar"/>
    <w:uiPriority w:val="99"/>
    <w:semiHidden/>
    <w:unhideWhenUsed/>
    <w:rsid w:val="0013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5E11"/>
    <w:rPr>
      <w:color w:val="808080"/>
    </w:rPr>
  </w:style>
  <w:style w:type="paragraph" w:styleId="ListParagraph">
    <w:name w:val="List Paragraph"/>
    <w:basedOn w:val="Normal"/>
    <w:uiPriority w:val="34"/>
    <w:qFormat/>
    <w:rsid w:val="00195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7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A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11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81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smartsheet.com/b/form/8113e581a4fb4af19ac672effc602b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s@asco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2f7406e-ca69-44ac-a4d3-6d339fff00e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B39F58B63F42B2A8E374156FA16B" ma:contentTypeVersion="16" ma:contentTypeDescription="Create a new document." ma:contentTypeScope="" ma:versionID="2490ee6aa9960c4f07f659e3496d01d9">
  <xsd:schema xmlns:xsd="http://www.w3.org/2001/XMLSchema" xmlns:xs="http://www.w3.org/2001/XMLSchema" xmlns:p="http://schemas.microsoft.com/office/2006/metadata/properties" xmlns:ns1="http://schemas.microsoft.com/sharepoint/v3" xmlns:ns2="42f7406e-ca69-44ac-a4d3-6d339fff00ea" xmlns:ns3="3e9bae72-50e1-4fde-9584-f1b79c71f61d" targetNamespace="http://schemas.microsoft.com/office/2006/metadata/properties" ma:root="true" ma:fieldsID="c7ea1524d621363a54ed9025324ee97b" ns1:_="" ns2:_="" ns3:_="">
    <xsd:import namespace="http://schemas.microsoft.com/sharepoint/v3"/>
    <xsd:import namespace="42f7406e-ca69-44ac-a4d3-6d339fff00ea"/>
    <xsd:import namespace="3e9bae72-50e1-4fde-9584-f1b79c71f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406e-ca69-44ac-a4d3-6d339fff0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bae72-50e1-4fde-9584-f1b79c71f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A86A7-0381-48E4-8C7F-E2AB18AA6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9831C-777C-444B-847C-115464167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E7079-DBA9-4562-B4C3-E02FE1F261C8}">
  <ds:schemaRefs>
    <ds:schemaRef ds:uri="http://schemas.microsoft.com/office/2006/metadata/properties"/>
    <ds:schemaRef ds:uri="http://schemas.microsoft.com/office/infopath/2007/PartnerControls"/>
    <ds:schemaRef ds:uri="42f7406e-ca69-44ac-a4d3-6d339fff00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C34FE8-4ED9-4669-A628-463A90C3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f7406e-ca69-44ac-a4d3-6d339fff00ea"/>
    <ds:schemaRef ds:uri="3e9bae72-50e1-4fde-9584-f1b79c71f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Global Oncology (JGO)</vt:lpstr>
    </vt:vector>
  </TitlesOfParts>
  <Company/>
  <LinksUpToDate>false</LinksUpToDate>
  <CharactersWithSpaces>3954</CharactersWithSpaces>
  <SharedDoc>false</SharedDoc>
  <HLinks>
    <vt:vector size="6" baseType="variant">
      <vt:variant>
        <vt:i4>2359314</vt:i4>
      </vt:variant>
      <vt:variant>
        <vt:i4>0</vt:i4>
      </vt:variant>
      <vt:variant>
        <vt:i4>0</vt:i4>
      </vt:variant>
      <vt:variant>
        <vt:i4>5</vt:i4>
      </vt:variant>
      <vt:variant>
        <vt:lpwstr>mailto:pubs@asco.org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Global Oncology (JGO)</dc:title>
  <dc:subject/>
  <dc:creator>Cindy Salusky</dc:creator>
  <cp:keywords/>
  <cp:lastModifiedBy>offce365_004</cp:lastModifiedBy>
  <cp:revision>2</cp:revision>
  <dcterms:created xsi:type="dcterms:W3CDTF">2022-01-07T03:27:00Z</dcterms:created>
  <dcterms:modified xsi:type="dcterms:W3CDTF">2022-01-07T03:27:00Z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0x01010069B0B39F58B63F42B2A8E374156FA16B</vt:lpwstr>
  </property>
  <property fmtid="{D5CDD505-2E9C-101B-9397-08002B2CF9AE}" pid="3" name="Order">
    <vt:r8>63146700</vt:r8>
  </property>
</Properties>
</file>